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4A9B" w14:textId="0BE85F2F" w:rsidR="007B2965" w:rsidRPr="007B2965" w:rsidRDefault="00DC0ADB" w:rsidP="00B838E5">
      <w:pPr>
        <w:ind w:left="-426"/>
        <w:rPr>
          <w:rFonts w:ascii="Times New Roman" w:eastAsia="Times New Roman" w:hAnsi="Times New Roman" w:cs="Times New Roman"/>
          <w:lang w:eastAsia="ru-RU"/>
        </w:rPr>
      </w:pPr>
      <w:r w:rsidRPr="007B29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9E5AC2" wp14:editId="2E218B29">
            <wp:extent cx="600107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5" cy="62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7AF" w:rsidRPr="008877AF">
        <w:rPr>
          <w:rFonts w:ascii="Times New Roman" w:eastAsia="Times New Roman" w:hAnsi="Times New Roman" w:cs="Times New Roman"/>
          <w:lang w:eastAsia="ru-RU"/>
        </w:rPr>
        <w:fldChar w:fldCharType="begin"/>
      </w:r>
      <w:r w:rsidR="008877AF" w:rsidRPr="008877AF">
        <w:rPr>
          <w:rFonts w:ascii="Times New Roman" w:eastAsia="Times New Roman" w:hAnsi="Times New Roman" w:cs="Times New Roman"/>
          <w:lang w:eastAsia="ru-RU"/>
        </w:rPr>
        <w:instrText xml:space="preserve"> INCLUDEPICTURE "https://i.ytimg.com/vi/tDC1YPyp--g/maxresdefault.jpg" \* MERGEFORMATINET </w:instrText>
      </w:r>
      <w:r w:rsidR="008877AF" w:rsidRPr="008877AF">
        <w:rPr>
          <w:rFonts w:ascii="Times New Roman" w:eastAsia="Times New Roman" w:hAnsi="Times New Roman" w:cs="Times New Roman"/>
          <w:lang w:eastAsia="ru-RU"/>
        </w:rPr>
        <w:fldChar w:fldCharType="end"/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Pr="008877A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098CB2" wp14:editId="6F825EDD">
            <wp:extent cx="585559" cy="6286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6" t="8737" r="30045" b="13143"/>
                    <a:stretch/>
                  </pic:blipFill>
                  <pic:spPr bwMode="auto">
                    <a:xfrm>
                      <a:off x="0" y="0"/>
                      <a:ext cx="602413" cy="64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29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965" w:rsidRPr="007B296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7B2965" w:rsidRPr="007B2965">
        <w:rPr>
          <w:rFonts w:ascii="Times New Roman" w:eastAsia="Times New Roman" w:hAnsi="Times New Roman" w:cs="Times New Roman"/>
          <w:lang w:eastAsia="ru-RU"/>
        </w:rPr>
        <w:instrText xml:space="preserve"> INCLUDEPICTURE "https://www.1cbit.ru/upload/iblock/0ac/1.png" \* MERGEFORMATINET </w:instrText>
      </w:r>
      <w:r w:rsidR="007B2965" w:rsidRPr="007B2965">
        <w:rPr>
          <w:rFonts w:ascii="Times New Roman" w:eastAsia="Times New Roman" w:hAnsi="Times New Roman" w:cs="Times New Roman"/>
          <w:lang w:eastAsia="ru-RU"/>
        </w:rPr>
        <w:fldChar w:fldCharType="end"/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="007B2965" w:rsidRPr="007B29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36F006" wp14:editId="0A011258">
            <wp:extent cx="637687" cy="5715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19969"/>
                    <a:stretch/>
                  </pic:blipFill>
                  <pic:spPr>
                    <a:xfrm>
                      <a:off x="0" y="0"/>
                      <a:ext cx="679503" cy="6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="007B2965">
        <w:rPr>
          <w:rFonts w:ascii="Times New Roman" w:eastAsia="Times New Roman" w:hAnsi="Times New Roman" w:cs="Times New Roman"/>
          <w:lang w:eastAsia="ru-RU"/>
        </w:rPr>
        <w:tab/>
      </w:r>
      <w:r w:rsidRPr="007B29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FACD239" wp14:editId="2FC83AAE">
            <wp:extent cx="1171575" cy="600184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6" t="3191" r="20770" b="5097"/>
                    <a:stretch/>
                  </pic:blipFill>
                  <pic:spPr bwMode="auto">
                    <a:xfrm>
                      <a:off x="0" y="0"/>
                      <a:ext cx="1245486" cy="6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41CA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29236C3" wp14:editId="2F9B09E9">
            <wp:extent cx="607577" cy="600075"/>
            <wp:effectExtent l="0" t="0" r="2540" b="0"/>
            <wp:docPr id="1" name="Рисунок 1" descr="участие в Днях культуры коренных малочисленных народов Севера, Сибири и 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ие в Днях культуры коренных малочисленных народов Севера, Сибири и ..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2" cy="62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965" w:rsidRPr="007B296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7B2965" w:rsidRPr="007B2965">
        <w:rPr>
          <w:rFonts w:ascii="Times New Roman" w:eastAsia="Times New Roman" w:hAnsi="Times New Roman" w:cs="Times New Roman"/>
          <w:lang w:eastAsia="ru-RU"/>
        </w:rPr>
        <w:instrText xml:space="preserve"> INCLUDEPICTURE "http://www.math.asu.ru/wp-content/uploads/2020/05/%D0%90%D0%BB%D1%82%D0%93%D0%A3-%D0%BF%D1%80%D0%B8%D1%81%D0%BE%D0%B5%D0%B4%D0%B8%D0%BD%D0%B8%D0%BB%D1%81%D1%8F-%D0%BA-%D0%A3%D0%BD%D0%B8%D0%B2%D0%B5%D1%80%D1%81%D0%B8%D1%82%D0%B5%D1%82%D1%81%D0%BA%D0%BE%D0%BC%D1%83-%D0%BA%D0%BE%D0%BD%D1%81%D0%BE%D1%80%D1%86%D0%B8%D1%83%D0%BC%D1%83-%D0%B8%D1%81%D1%81%D0%BB%D0%B5%D0%B4%D0%BE%D0%B2%D0%B0%D1%82%D0%B5%D0%BB%D0%B5%D0%B9-%D0%B1%D0%BE%D0%BB%D1%8C%D1%88%D0%B8%D1%85-%D0%B4%D0%B0%D0%BD%D0%BD%D1%8B%D1%85.png" \* MERGEFORMATINET </w:instrText>
      </w:r>
      <w:r w:rsidR="007B2965" w:rsidRPr="007B2965">
        <w:rPr>
          <w:rFonts w:ascii="Times New Roman" w:eastAsia="Times New Roman" w:hAnsi="Times New Roman" w:cs="Times New Roman"/>
          <w:lang w:eastAsia="ru-RU"/>
        </w:rPr>
        <w:fldChar w:fldCharType="end"/>
      </w:r>
      <w:r w:rsidR="007B2965">
        <w:rPr>
          <w:rFonts w:ascii="Times New Roman" w:eastAsia="Times New Roman" w:hAnsi="Times New Roman" w:cs="Times New Roman"/>
          <w:lang w:eastAsia="ru-RU"/>
        </w:rPr>
        <w:tab/>
      </w:r>
    </w:p>
    <w:p w14:paraId="0F60F437" w14:textId="1AE46432" w:rsidR="00E70AA1" w:rsidRPr="00E70AA1" w:rsidRDefault="00E70AA1" w:rsidP="00E70AA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70AA1">
        <w:rPr>
          <w:rFonts w:ascii="Times New Roman" w:hAnsi="Times New Roman" w:cs="Times New Roman"/>
          <w:b/>
          <w:bCs/>
          <w:i/>
          <w:iCs/>
        </w:rPr>
        <w:t xml:space="preserve">Школа прикладного анализа больших данных </w:t>
      </w:r>
      <w:r w:rsidR="008D6672">
        <w:rPr>
          <w:rFonts w:ascii="Times New Roman" w:hAnsi="Times New Roman" w:cs="Times New Roman"/>
          <w:b/>
          <w:bCs/>
          <w:i/>
          <w:iCs/>
        </w:rPr>
        <w:t xml:space="preserve">для </w:t>
      </w:r>
      <w:r w:rsidRPr="00E70AA1">
        <w:rPr>
          <w:rFonts w:ascii="Times New Roman" w:hAnsi="Times New Roman" w:cs="Times New Roman"/>
          <w:b/>
          <w:bCs/>
          <w:i/>
          <w:iCs/>
        </w:rPr>
        <w:t>исследователей КМНС</w:t>
      </w:r>
    </w:p>
    <w:p w14:paraId="0F216FF1" w14:textId="77777777" w:rsidR="00E70AA1" w:rsidRDefault="00E70AA1" w:rsidP="00E70AA1">
      <w:pPr>
        <w:jc w:val="center"/>
        <w:rPr>
          <w:rFonts w:ascii="Times New Roman" w:hAnsi="Times New Roman" w:cs="Times New Roman"/>
        </w:rPr>
      </w:pPr>
    </w:p>
    <w:p w14:paraId="2AB3FCAD" w14:textId="7E4ADA91" w:rsidR="00E54525" w:rsidRDefault="00DC0ADB" w:rsidP="00077F24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C2E1D">
        <w:rPr>
          <w:rFonts w:ascii="Times New Roman" w:hAnsi="Times New Roman" w:cs="Times New Roman"/>
        </w:rPr>
        <w:t>оссийский государственный гуманитарный университет</w:t>
      </w:r>
      <w:r>
        <w:rPr>
          <w:rFonts w:ascii="Times New Roman" w:hAnsi="Times New Roman" w:cs="Times New Roman"/>
        </w:rPr>
        <w:t xml:space="preserve"> и</w:t>
      </w:r>
      <w:r w:rsidRPr="002B7B16">
        <w:rPr>
          <w:rFonts w:ascii="Times New Roman" w:hAnsi="Times New Roman" w:cs="Times New Roman"/>
        </w:rPr>
        <w:t xml:space="preserve"> </w:t>
      </w:r>
      <w:r w:rsidR="00CC2E1D" w:rsidRPr="00CC2E1D">
        <w:rPr>
          <w:rFonts w:ascii="Times New Roman" w:hAnsi="Times New Roman" w:cs="Times New Roman"/>
        </w:rPr>
        <w:t xml:space="preserve">Томский государственный университет </w:t>
      </w:r>
      <w:r w:rsidR="00CC2E1D">
        <w:rPr>
          <w:rFonts w:ascii="Times New Roman" w:hAnsi="Times New Roman" w:cs="Times New Roman"/>
        </w:rPr>
        <w:t xml:space="preserve">при поддержке </w:t>
      </w:r>
      <w:r w:rsidR="00077F24">
        <w:rPr>
          <w:rFonts w:ascii="Times New Roman" w:hAnsi="Times New Roman" w:cs="Times New Roman"/>
        </w:rPr>
        <w:t xml:space="preserve">Академии </w:t>
      </w:r>
      <w:r w:rsidR="00CC2E1D">
        <w:rPr>
          <w:rFonts w:ascii="Times New Roman" w:hAnsi="Times New Roman" w:cs="Times New Roman"/>
          <w:lang w:val="en-US"/>
        </w:rPr>
        <w:t>Data</w:t>
      </w:r>
      <w:r w:rsidR="00CC2E1D" w:rsidRPr="00CC2E1D">
        <w:rPr>
          <w:rFonts w:ascii="Times New Roman" w:hAnsi="Times New Roman" w:cs="Times New Roman"/>
        </w:rPr>
        <w:t>-</w:t>
      </w:r>
      <w:r w:rsidR="00CC2E1D">
        <w:rPr>
          <w:rFonts w:ascii="Times New Roman" w:hAnsi="Times New Roman" w:cs="Times New Roman"/>
          <w:lang w:val="en-US"/>
        </w:rPr>
        <w:t>Diving</w:t>
      </w:r>
      <w:r>
        <w:rPr>
          <w:rFonts w:ascii="Times New Roman" w:hAnsi="Times New Roman" w:cs="Times New Roman"/>
        </w:rPr>
        <w:t>,</w:t>
      </w:r>
      <w:r w:rsidR="00CC2E1D">
        <w:rPr>
          <w:rFonts w:ascii="Times New Roman" w:hAnsi="Times New Roman" w:cs="Times New Roman"/>
        </w:rPr>
        <w:t xml:space="preserve"> Университетского консорциума исследователей больших данных</w:t>
      </w:r>
      <w:r>
        <w:rPr>
          <w:rFonts w:ascii="Times New Roman" w:hAnsi="Times New Roman" w:cs="Times New Roman"/>
        </w:rPr>
        <w:t xml:space="preserve"> и Ассоциации коренных малочисленных народов Севера, Сибири и Даль</w:t>
      </w:r>
      <w:r w:rsidRPr="00A94FBE">
        <w:rPr>
          <w:rFonts w:ascii="Times New Roman" w:hAnsi="Times New Roman" w:cs="Times New Roman"/>
        </w:rPr>
        <w:t>него Востока Российской Федерации</w:t>
      </w:r>
      <w:r w:rsidR="00A94FBE" w:rsidRPr="00A94FBE">
        <w:rPr>
          <w:rFonts w:ascii="Times New Roman" w:hAnsi="Times New Roman" w:cs="Times New Roman"/>
        </w:rPr>
        <w:t xml:space="preserve">, </w:t>
      </w:r>
      <w:r w:rsidR="00A94FBE" w:rsidRPr="00A94FBE">
        <w:rPr>
          <w:rFonts w:ascii="Times New Roman" w:hAnsi="Times New Roman" w:cs="Times New Roman"/>
          <w:color w:val="000000"/>
          <w:shd w:val="clear" w:color="auto" w:fill="FFFFFF"/>
        </w:rPr>
        <w:t>АНО «Центр традиционных знаний и языков КМНССДВ</w:t>
      </w:r>
      <w:r w:rsidR="00CC2E1D" w:rsidRPr="00A94FBE">
        <w:rPr>
          <w:rFonts w:ascii="Times New Roman" w:hAnsi="Times New Roman" w:cs="Times New Roman"/>
        </w:rPr>
        <w:t xml:space="preserve"> </w:t>
      </w:r>
      <w:r w:rsidR="00077F24">
        <w:rPr>
          <w:rFonts w:ascii="Times New Roman" w:hAnsi="Times New Roman" w:cs="Times New Roman"/>
        </w:rPr>
        <w:t xml:space="preserve">проводит </w:t>
      </w:r>
      <w:r w:rsidR="00077F24" w:rsidRPr="00BF4D80">
        <w:rPr>
          <w:rFonts w:ascii="Times New Roman" w:hAnsi="Times New Roman" w:cs="Times New Roman"/>
          <w:b/>
          <w:bCs/>
        </w:rPr>
        <w:t xml:space="preserve">Школу прикладного анализа больших данных для молодых исследователей </w:t>
      </w:r>
      <w:r w:rsidR="00BF4D80" w:rsidRPr="00BF4D80">
        <w:rPr>
          <w:rFonts w:ascii="Times New Roman" w:hAnsi="Times New Roman" w:cs="Times New Roman"/>
          <w:b/>
          <w:bCs/>
        </w:rPr>
        <w:t>коренных малочисленных народов Севера, Сибири и Дальнего Востока</w:t>
      </w:r>
      <w:r w:rsidR="00077F24">
        <w:rPr>
          <w:rFonts w:ascii="Times New Roman" w:hAnsi="Times New Roman" w:cs="Times New Roman"/>
        </w:rPr>
        <w:t xml:space="preserve">, с целью обучения </w:t>
      </w:r>
      <w:r w:rsidR="00E54525">
        <w:rPr>
          <w:rFonts w:ascii="Times New Roman" w:hAnsi="Times New Roman" w:cs="Times New Roman"/>
        </w:rPr>
        <w:t xml:space="preserve">основам анализа </w:t>
      </w:r>
      <w:r w:rsidR="00077F24">
        <w:rPr>
          <w:rFonts w:ascii="Times New Roman" w:hAnsi="Times New Roman" w:cs="Times New Roman"/>
        </w:rPr>
        <w:t>B</w:t>
      </w:r>
      <w:r w:rsidR="00077F24">
        <w:rPr>
          <w:rFonts w:ascii="Times New Roman" w:hAnsi="Times New Roman" w:cs="Times New Roman"/>
          <w:lang w:val="en-US"/>
        </w:rPr>
        <w:t>igData</w:t>
      </w:r>
      <w:r w:rsidR="00BF4D80">
        <w:rPr>
          <w:rFonts w:ascii="Times New Roman" w:hAnsi="Times New Roman" w:cs="Times New Roman"/>
        </w:rPr>
        <w:t>, в том числе для реализации проектов, посвященны</w:t>
      </w:r>
      <w:r w:rsidR="00FA490A">
        <w:rPr>
          <w:rFonts w:ascii="Times New Roman" w:hAnsi="Times New Roman" w:cs="Times New Roman"/>
        </w:rPr>
        <w:t>х</w:t>
      </w:r>
      <w:r w:rsidR="00BF4D80">
        <w:rPr>
          <w:rFonts w:ascii="Times New Roman" w:hAnsi="Times New Roman" w:cs="Times New Roman"/>
        </w:rPr>
        <w:t xml:space="preserve"> КМНС</w:t>
      </w:r>
      <w:r w:rsidR="00E54525">
        <w:rPr>
          <w:rFonts w:ascii="Times New Roman" w:hAnsi="Times New Roman" w:cs="Times New Roman"/>
        </w:rPr>
        <w:t>.</w:t>
      </w:r>
    </w:p>
    <w:p w14:paraId="63A24FD2" w14:textId="614D8B1F" w:rsidR="00077F24" w:rsidRDefault="00077F24" w:rsidP="00BB6CD8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Российский государственный гуманитарный университет</w:t>
      </w:r>
      <w:r w:rsidR="000A3262">
        <w:rPr>
          <w:rFonts w:ascii="Times New Roman" w:hAnsi="Times New Roman" w:cs="Times New Roman"/>
        </w:rPr>
        <w:t xml:space="preserve"> совместно с Ассоциацией коренных малочисленных народов Севера, Сибири и Дальнего Востока Российской Федерации, ведущими академическими институтами и университетами</w:t>
      </w:r>
      <w:r>
        <w:rPr>
          <w:rFonts w:ascii="Times New Roman" w:hAnsi="Times New Roman" w:cs="Times New Roman"/>
        </w:rPr>
        <w:t xml:space="preserve"> в настоящее время работает над </w:t>
      </w:r>
      <w:r w:rsidR="004B7788">
        <w:rPr>
          <w:rFonts w:ascii="Times New Roman" w:hAnsi="Times New Roman" w:cs="Times New Roman"/>
        </w:rPr>
        <w:t xml:space="preserve">созданием </w:t>
      </w:r>
      <w:r>
        <w:rPr>
          <w:rFonts w:ascii="Times New Roman" w:hAnsi="Times New Roman" w:cs="Times New Roman"/>
        </w:rPr>
        <w:t>«</w:t>
      </w:r>
      <w:r w:rsidRPr="00077F24">
        <w:rPr>
          <w:rFonts w:ascii="Times New Roman" w:hAnsi="Times New Roman" w:cs="Times New Roman"/>
        </w:rPr>
        <w:t>Интерактивного атласа коренных малочисленных народов Севера, Сибири и Дальнего Востока</w:t>
      </w:r>
      <w:r>
        <w:rPr>
          <w:rFonts w:ascii="Times New Roman" w:hAnsi="Times New Roman" w:cs="Times New Roman"/>
        </w:rPr>
        <w:t>»</w:t>
      </w:r>
      <w:r w:rsidR="007C6110">
        <w:rPr>
          <w:rFonts w:ascii="Times New Roman" w:hAnsi="Times New Roman" w:cs="Times New Roman"/>
        </w:rPr>
        <w:t xml:space="preserve">. </w:t>
      </w:r>
      <w:r w:rsidR="00454CFF">
        <w:rPr>
          <w:rFonts w:ascii="Times New Roman" w:hAnsi="Times New Roman" w:cs="Times New Roman"/>
        </w:rPr>
        <w:t>Цель проекта - а</w:t>
      </w:r>
      <w:r w:rsidR="00454CFF" w:rsidRPr="00454CFF">
        <w:rPr>
          <w:rFonts w:ascii="Times New Roman" w:hAnsi="Times New Roman" w:cs="Times New Roman"/>
        </w:rPr>
        <w:t xml:space="preserve">нализ, научная систематизация и подготовка к использованию большого объема данных об историко-культурном, социально-антропологическом и лингвистическом многообразии коренных малочисленных народов. </w:t>
      </w:r>
      <w:r w:rsidR="00DC0ADB">
        <w:rPr>
          <w:rFonts w:ascii="Times New Roman" w:hAnsi="Times New Roman" w:cs="Times New Roman"/>
        </w:rPr>
        <w:t>Проведение Школы будет</w:t>
      </w:r>
      <w:r w:rsidR="007C6110">
        <w:rPr>
          <w:rFonts w:ascii="Times New Roman" w:hAnsi="Times New Roman" w:cs="Times New Roman"/>
        </w:rPr>
        <w:t xml:space="preserve"> </w:t>
      </w:r>
      <w:r w:rsidR="00DC0ADB">
        <w:rPr>
          <w:rFonts w:ascii="Times New Roman" w:hAnsi="Times New Roman" w:cs="Times New Roman"/>
        </w:rPr>
        <w:t xml:space="preserve">способствовать </w:t>
      </w:r>
      <w:r w:rsidR="00DC0ADB" w:rsidRPr="007C6110">
        <w:rPr>
          <w:rFonts w:ascii="Times New Roman" w:hAnsi="Times New Roman" w:cs="Times New Roman"/>
        </w:rPr>
        <w:t>подготовк</w:t>
      </w:r>
      <w:r w:rsidR="00DC0ADB">
        <w:rPr>
          <w:rFonts w:ascii="Times New Roman" w:hAnsi="Times New Roman" w:cs="Times New Roman"/>
        </w:rPr>
        <w:t>е</w:t>
      </w:r>
      <w:r w:rsidR="00DC0ADB" w:rsidRPr="007C6110">
        <w:rPr>
          <w:rFonts w:ascii="Times New Roman" w:hAnsi="Times New Roman" w:cs="Times New Roman"/>
        </w:rPr>
        <w:t xml:space="preserve"> </w:t>
      </w:r>
      <w:r w:rsidR="007C6110" w:rsidRPr="007C6110">
        <w:rPr>
          <w:rFonts w:ascii="Times New Roman" w:hAnsi="Times New Roman" w:cs="Times New Roman"/>
        </w:rPr>
        <w:t xml:space="preserve">специалистов, </w:t>
      </w:r>
      <w:r w:rsidR="00DC0ADB" w:rsidRPr="007C6110">
        <w:rPr>
          <w:rFonts w:ascii="Times New Roman" w:hAnsi="Times New Roman" w:cs="Times New Roman"/>
        </w:rPr>
        <w:t>расширени</w:t>
      </w:r>
      <w:r w:rsidR="00DC0ADB">
        <w:rPr>
          <w:rFonts w:ascii="Times New Roman" w:hAnsi="Times New Roman" w:cs="Times New Roman"/>
        </w:rPr>
        <w:t>ю</w:t>
      </w:r>
      <w:r w:rsidR="00DC0ADB" w:rsidRPr="007C6110">
        <w:rPr>
          <w:rFonts w:ascii="Times New Roman" w:hAnsi="Times New Roman" w:cs="Times New Roman"/>
        </w:rPr>
        <w:t xml:space="preserve"> </w:t>
      </w:r>
      <w:r w:rsidR="007C6110" w:rsidRPr="007C6110">
        <w:rPr>
          <w:rFonts w:ascii="Times New Roman" w:hAnsi="Times New Roman" w:cs="Times New Roman"/>
        </w:rPr>
        <w:t xml:space="preserve">и </w:t>
      </w:r>
      <w:r w:rsidR="00DC0ADB" w:rsidRPr="007C6110">
        <w:rPr>
          <w:rFonts w:ascii="Times New Roman" w:hAnsi="Times New Roman" w:cs="Times New Roman"/>
        </w:rPr>
        <w:t>развити</w:t>
      </w:r>
      <w:r w:rsidR="00DC0ADB">
        <w:rPr>
          <w:rFonts w:ascii="Times New Roman" w:hAnsi="Times New Roman" w:cs="Times New Roman"/>
        </w:rPr>
        <w:t>ю</w:t>
      </w:r>
      <w:r w:rsidR="00DC0ADB" w:rsidRPr="007C6110">
        <w:rPr>
          <w:rFonts w:ascii="Times New Roman" w:hAnsi="Times New Roman" w:cs="Times New Roman"/>
        </w:rPr>
        <w:t xml:space="preserve"> </w:t>
      </w:r>
      <w:r w:rsidR="00DC0ADB">
        <w:rPr>
          <w:rFonts w:ascii="Times New Roman" w:hAnsi="Times New Roman" w:cs="Times New Roman"/>
        </w:rPr>
        <w:t xml:space="preserve">исследований по истории, языкам и культуре с использованием </w:t>
      </w:r>
      <w:r w:rsidR="00DC0ADB" w:rsidRPr="00D74D9E">
        <w:rPr>
          <w:rFonts w:ascii="Times New Roman" w:hAnsi="Times New Roman" w:cs="Times New Roman"/>
        </w:rPr>
        <w:t>технологий Big Data</w:t>
      </w:r>
      <w:r w:rsidR="00DC0ADB">
        <w:rPr>
          <w:rFonts w:ascii="Times New Roman" w:hAnsi="Times New Roman" w:cs="Times New Roman"/>
        </w:rPr>
        <w:t>.</w:t>
      </w:r>
    </w:p>
    <w:p w14:paraId="396A780D" w14:textId="6DF495CB" w:rsidR="00DC0ADB" w:rsidRDefault="00DC0ADB" w:rsidP="00BB6CD8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проекты участников Школы будут опубликованы в Интерактивном атласе, участники, успешно прошедшие обучение,</w:t>
      </w:r>
      <w:r w:rsidR="0087607E">
        <w:rPr>
          <w:rFonts w:ascii="Times New Roman" w:hAnsi="Times New Roman" w:cs="Times New Roman"/>
        </w:rPr>
        <w:t xml:space="preserve"> получат сертификат участника</w:t>
      </w:r>
      <w:r w:rsidR="008E5959">
        <w:rPr>
          <w:rFonts w:ascii="Times New Roman" w:hAnsi="Times New Roman" w:cs="Times New Roman"/>
        </w:rPr>
        <w:t>.</w:t>
      </w:r>
    </w:p>
    <w:p w14:paraId="7C8B0AEC" w14:textId="4796F0AE" w:rsidR="00E54525" w:rsidRDefault="00E54525" w:rsidP="00E54525">
      <w:pPr>
        <w:ind w:left="-567" w:firstLine="567"/>
        <w:jc w:val="both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</w:rPr>
        <w:t xml:space="preserve">Формат </w:t>
      </w:r>
      <w:r w:rsidR="00BC2230">
        <w:rPr>
          <w:rFonts w:ascii="Times New Roman" w:hAnsi="Times New Roman" w:cs="Times New Roman"/>
        </w:rPr>
        <w:t>Ш</w:t>
      </w:r>
      <w:r w:rsidRPr="00BB6CD8">
        <w:rPr>
          <w:rFonts w:ascii="Times New Roman" w:hAnsi="Times New Roman" w:cs="Times New Roman"/>
        </w:rPr>
        <w:t>колы:</w:t>
      </w:r>
      <w:r>
        <w:rPr>
          <w:rFonts w:ascii="Times New Roman" w:hAnsi="Times New Roman" w:cs="Times New Roman"/>
        </w:rPr>
        <w:t xml:space="preserve"> </w:t>
      </w:r>
      <w:r w:rsidRPr="00BB6CD8">
        <w:rPr>
          <w:rFonts w:ascii="Times New Roman" w:hAnsi="Times New Roman" w:cs="Times New Roman"/>
          <w:b/>
          <w:bCs/>
        </w:rPr>
        <w:t>онлайн</w:t>
      </w:r>
    </w:p>
    <w:p w14:paraId="258D25D8" w14:textId="36B10DF2" w:rsidR="00E54525" w:rsidRPr="00BB6CD8" w:rsidRDefault="00E54525" w:rsidP="00E54525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BB6CD8">
        <w:rPr>
          <w:rFonts w:ascii="Times New Roman" w:hAnsi="Times New Roman" w:cs="Times New Roman"/>
        </w:rPr>
        <w:t>Даты проведения:</w:t>
      </w:r>
      <w:r>
        <w:rPr>
          <w:rFonts w:ascii="Times New Roman" w:hAnsi="Times New Roman" w:cs="Times New Roman"/>
        </w:rPr>
        <w:t xml:space="preserve"> </w:t>
      </w:r>
      <w:r w:rsidR="00AA7345" w:rsidRPr="00BB6CD8">
        <w:rPr>
          <w:rFonts w:ascii="Times New Roman" w:hAnsi="Times New Roman" w:cs="Times New Roman"/>
          <w:b/>
          <w:bCs/>
        </w:rPr>
        <w:t>12-14 октября 2022 г.</w:t>
      </w:r>
    </w:p>
    <w:p w14:paraId="4F7973C8" w14:textId="4170D687" w:rsidR="00E54525" w:rsidRDefault="00E54525" w:rsidP="00E54525">
      <w:pPr>
        <w:ind w:left="-567" w:firstLine="567"/>
        <w:jc w:val="both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</w:rPr>
        <w:t>Целевая аудитория:</w:t>
      </w:r>
      <w:r>
        <w:rPr>
          <w:rFonts w:ascii="Times New Roman" w:hAnsi="Times New Roman" w:cs="Times New Roman"/>
        </w:rPr>
        <w:t xml:space="preserve"> студенты, аспиранты и молодые ученые вузов РФ, в том числе представители коренных малочисленных народов Севера, Сибири и Дальнего Востока. </w:t>
      </w:r>
    </w:p>
    <w:p w14:paraId="20E2DC2D" w14:textId="45B5C219" w:rsidR="00AA7345" w:rsidRDefault="00AA7345" w:rsidP="00E54525">
      <w:pPr>
        <w:ind w:left="-567" w:firstLine="567"/>
        <w:jc w:val="both"/>
        <w:rPr>
          <w:rFonts w:ascii="Times New Roman" w:hAnsi="Times New Roman" w:cs="Times New Roman"/>
        </w:rPr>
      </w:pPr>
    </w:p>
    <w:p w14:paraId="5925AA34" w14:textId="5707A753" w:rsidR="00D74D9E" w:rsidRPr="00D74D9E" w:rsidRDefault="00D74D9E" w:rsidP="00D74D9E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D74D9E">
        <w:rPr>
          <w:rFonts w:ascii="Times New Roman" w:hAnsi="Times New Roman" w:cs="Times New Roman"/>
          <w:b/>
          <w:bCs/>
        </w:rPr>
        <w:t>Образовательные результаты</w:t>
      </w:r>
      <w:r w:rsidR="00BC2230">
        <w:rPr>
          <w:rFonts w:ascii="Times New Roman" w:hAnsi="Times New Roman" w:cs="Times New Roman"/>
          <w:b/>
          <w:bCs/>
        </w:rPr>
        <w:t xml:space="preserve"> </w:t>
      </w:r>
      <w:r w:rsidR="00BC2230">
        <w:rPr>
          <w:rFonts w:ascii="Times New Roman" w:hAnsi="Times New Roman" w:cs="Times New Roman"/>
        </w:rPr>
        <w:t>Школы</w:t>
      </w:r>
      <w:r w:rsidRPr="00D74D9E">
        <w:rPr>
          <w:rFonts w:ascii="Times New Roman" w:hAnsi="Times New Roman" w:cs="Times New Roman"/>
          <w:b/>
          <w:bCs/>
        </w:rPr>
        <w:t>:</w:t>
      </w:r>
    </w:p>
    <w:p w14:paraId="14FF739F" w14:textId="3F3F7E0C" w:rsidR="00D74D9E" w:rsidRPr="00D74D9E" w:rsidRDefault="00D74D9E" w:rsidP="00D74D9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</w:rPr>
      </w:pPr>
      <w:r w:rsidRPr="00D74D9E">
        <w:rPr>
          <w:rFonts w:ascii="Times New Roman" w:hAnsi="Times New Roman" w:cs="Times New Roman"/>
        </w:rPr>
        <w:t>способность формировать стратегию и методологию исследований с применением технологий Big Data;</w:t>
      </w:r>
    </w:p>
    <w:p w14:paraId="27034F5D" w14:textId="5691401A" w:rsidR="00D74D9E" w:rsidRPr="00D74D9E" w:rsidRDefault="00D74D9E" w:rsidP="00D74D9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</w:rPr>
      </w:pPr>
      <w:r w:rsidRPr="00D74D9E">
        <w:rPr>
          <w:rFonts w:ascii="Times New Roman" w:hAnsi="Times New Roman" w:cs="Times New Roman"/>
        </w:rPr>
        <w:t>способность обоснованно выбирать и эффективно использовать технологии, методы и инструменты в проектной деятельности;</w:t>
      </w:r>
    </w:p>
    <w:p w14:paraId="450869E4" w14:textId="6267B2F4" w:rsidR="00D74D9E" w:rsidRPr="00D74D9E" w:rsidRDefault="00D74D9E" w:rsidP="00D74D9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</w:rPr>
      </w:pPr>
      <w:r w:rsidRPr="00D74D9E">
        <w:rPr>
          <w:rFonts w:ascii="Times New Roman" w:hAnsi="Times New Roman" w:cs="Times New Roman"/>
        </w:rPr>
        <w:t>способность собирать, хранить и обрабатывать большие массивы гетерогенных данных;</w:t>
      </w:r>
    </w:p>
    <w:p w14:paraId="68E42607" w14:textId="788C9DA2" w:rsidR="00D74D9E" w:rsidRPr="00D74D9E" w:rsidRDefault="00D74D9E" w:rsidP="00D74D9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</w:rPr>
      </w:pPr>
      <w:r w:rsidRPr="00D74D9E">
        <w:rPr>
          <w:rFonts w:ascii="Times New Roman" w:hAnsi="Times New Roman" w:cs="Times New Roman"/>
        </w:rPr>
        <w:t>способность анализировать и интерпретировать полученные результаты.</w:t>
      </w:r>
    </w:p>
    <w:p w14:paraId="25171E4B" w14:textId="77777777" w:rsidR="00D74D9E" w:rsidRDefault="00D74D9E" w:rsidP="00E54525">
      <w:pPr>
        <w:ind w:left="-567" w:firstLine="567"/>
        <w:jc w:val="both"/>
        <w:rPr>
          <w:rFonts w:ascii="Times New Roman" w:hAnsi="Times New Roman" w:cs="Times New Roman"/>
        </w:rPr>
      </w:pPr>
    </w:p>
    <w:p w14:paraId="485644C3" w14:textId="5B69B259" w:rsidR="00AA7345" w:rsidRPr="00AA7345" w:rsidRDefault="00BB6CD8" w:rsidP="00E54525">
      <w:pPr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BB6CD8">
        <w:rPr>
          <w:rFonts w:ascii="Times New Roman" w:hAnsi="Times New Roman" w:cs="Times New Roman"/>
        </w:rPr>
        <w:t>Школа состоит из трех</w:t>
      </w:r>
      <w:r>
        <w:rPr>
          <w:rFonts w:ascii="Times New Roman" w:hAnsi="Times New Roman" w:cs="Times New Roman"/>
          <w:b/>
          <w:bCs/>
        </w:rPr>
        <w:t xml:space="preserve"> о</w:t>
      </w:r>
      <w:r w:rsidR="00AA7345" w:rsidRPr="00AA7345">
        <w:rPr>
          <w:rFonts w:ascii="Times New Roman" w:hAnsi="Times New Roman" w:cs="Times New Roman"/>
          <w:b/>
          <w:bCs/>
        </w:rPr>
        <w:t>бразовательн</w:t>
      </w:r>
      <w:r>
        <w:rPr>
          <w:rFonts w:ascii="Times New Roman" w:hAnsi="Times New Roman" w:cs="Times New Roman"/>
          <w:b/>
          <w:bCs/>
        </w:rPr>
        <w:t>ых</w:t>
      </w:r>
      <w:r w:rsidR="00AA7345" w:rsidRPr="00AA7345">
        <w:rPr>
          <w:rFonts w:ascii="Times New Roman" w:hAnsi="Times New Roman" w:cs="Times New Roman"/>
          <w:b/>
          <w:bCs/>
        </w:rPr>
        <w:t xml:space="preserve"> блок</w:t>
      </w:r>
      <w:r>
        <w:rPr>
          <w:rFonts w:ascii="Times New Roman" w:hAnsi="Times New Roman" w:cs="Times New Roman"/>
          <w:b/>
          <w:bCs/>
        </w:rPr>
        <w:t>ов</w:t>
      </w:r>
      <w:r w:rsidR="00AA7345" w:rsidRPr="00AA7345">
        <w:rPr>
          <w:rFonts w:ascii="Times New Roman" w:hAnsi="Times New Roman" w:cs="Times New Roman"/>
          <w:b/>
          <w:bCs/>
        </w:rPr>
        <w:t>:</w:t>
      </w:r>
    </w:p>
    <w:p w14:paraId="00F6C64A" w14:textId="143E3E07" w:rsidR="00AA7345" w:rsidRDefault="00AA7345" w:rsidP="00AA734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  <w:b/>
          <w:bCs/>
        </w:rPr>
        <w:t>Технический</w:t>
      </w:r>
      <w:r>
        <w:rPr>
          <w:rFonts w:ascii="Times New Roman" w:hAnsi="Times New Roman" w:cs="Times New Roman"/>
        </w:rPr>
        <w:t xml:space="preserve">. </w:t>
      </w:r>
      <w:r w:rsidRPr="00AA7345">
        <w:rPr>
          <w:rFonts w:ascii="Times New Roman" w:hAnsi="Times New Roman" w:cs="Times New Roman"/>
        </w:rPr>
        <w:t>Освоение технических навыков</w:t>
      </w:r>
      <w:r>
        <w:rPr>
          <w:rFonts w:ascii="Times New Roman" w:hAnsi="Times New Roman" w:cs="Times New Roman"/>
        </w:rPr>
        <w:t xml:space="preserve">: </w:t>
      </w:r>
      <w:r w:rsidRPr="00AA7345">
        <w:rPr>
          <w:rFonts w:ascii="Times New Roman" w:hAnsi="Times New Roman" w:cs="Times New Roman"/>
        </w:rPr>
        <w:t>источники и инструменты сбора данных, основы сетевого анализа, введение в текстовую аналитику, алгоритмы машинного обучения</w:t>
      </w:r>
      <w:r>
        <w:rPr>
          <w:rFonts w:ascii="Times New Roman" w:hAnsi="Times New Roman" w:cs="Times New Roman"/>
        </w:rPr>
        <w:t>.</w:t>
      </w:r>
    </w:p>
    <w:p w14:paraId="32DE4366" w14:textId="159B97CB" w:rsidR="00AA7345" w:rsidRDefault="005A135A" w:rsidP="00AA734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BB6CD8">
        <w:rPr>
          <w:rFonts w:ascii="Times New Roman" w:hAnsi="Times New Roman" w:cs="Times New Roman"/>
          <w:b/>
          <w:bCs/>
        </w:rPr>
        <w:t>Отраслевой</w:t>
      </w:r>
      <w:r w:rsidR="00AA7345">
        <w:rPr>
          <w:rFonts w:ascii="Times New Roman" w:hAnsi="Times New Roman" w:cs="Times New Roman"/>
        </w:rPr>
        <w:t xml:space="preserve">. Отраслевые мастер-классы, посвященные внедрению больших данных в реализацию </w:t>
      </w:r>
      <w:r>
        <w:rPr>
          <w:rFonts w:ascii="Times New Roman" w:hAnsi="Times New Roman" w:cs="Times New Roman"/>
        </w:rPr>
        <w:t xml:space="preserve">проектов </w:t>
      </w:r>
      <w:r w:rsidRPr="005A135A">
        <w:rPr>
          <w:rFonts w:ascii="Times New Roman" w:hAnsi="Times New Roman" w:cs="Times New Roman"/>
        </w:rPr>
        <w:t>из различных научных областей: социальная сфера, наука, образование</w:t>
      </w:r>
      <w:r>
        <w:rPr>
          <w:rFonts w:ascii="Times New Roman" w:hAnsi="Times New Roman" w:cs="Times New Roman"/>
        </w:rPr>
        <w:t>.</w:t>
      </w:r>
    </w:p>
    <w:p w14:paraId="0D1B0F94" w14:textId="00EBF00E" w:rsidR="00BB6CD8" w:rsidRPr="00BB6CD8" w:rsidRDefault="00BB6CD8" w:rsidP="00AA734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</w:rPr>
      </w:pPr>
      <w:r w:rsidRPr="00BB6CD8">
        <w:rPr>
          <w:rFonts w:ascii="Times New Roman" w:hAnsi="Times New Roman" w:cs="Times New Roman"/>
          <w:b/>
          <w:bCs/>
        </w:rPr>
        <w:t>Групповая проектная работа</w:t>
      </w:r>
      <w:r>
        <w:rPr>
          <w:rFonts w:ascii="Times New Roman" w:hAnsi="Times New Roman" w:cs="Times New Roman"/>
        </w:rPr>
        <w:t>.</w:t>
      </w:r>
    </w:p>
    <w:p w14:paraId="51FCB026" w14:textId="6E72BF44" w:rsidR="00662D10" w:rsidRDefault="00662D10">
      <w:pPr>
        <w:rPr>
          <w:rFonts w:ascii="Times New Roman" w:hAnsi="Times New Roman" w:cs="Times New Roman"/>
          <w:b/>
          <w:bCs/>
        </w:rPr>
      </w:pPr>
    </w:p>
    <w:p w14:paraId="49B92D12" w14:textId="32BE519B" w:rsidR="00906BD8" w:rsidRPr="00613F91" w:rsidRDefault="00906BD8" w:rsidP="00906BD8">
      <w:pPr>
        <w:jc w:val="center"/>
        <w:rPr>
          <w:rStyle w:val="af2"/>
          <w:rFonts w:ascii="Times New Roman" w:hAnsi="Times New Roman" w:cs="Times New Roman"/>
          <w:b/>
          <w:bCs/>
        </w:rPr>
      </w:pPr>
      <w:r w:rsidRPr="0099310A">
        <w:rPr>
          <w:rFonts w:ascii="Times New Roman" w:hAnsi="Times New Roman" w:cs="Times New Roman"/>
          <w:b/>
          <w:bCs/>
        </w:rPr>
        <w:t xml:space="preserve">Для участия в Школе необходимо заполнить регистрационную форму по </w:t>
      </w:r>
      <w:hyperlink r:id="rId12" w:history="1">
        <w:r w:rsidRPr="00E93BDD">
          <w:rPr>
            <w:rStyle w:val="af2"/>
            <w:rFonts w:ascii="Times New Roman" w:hAnsi="Times New Roman" w:cs="Times New Roman"/>
            <w:b/>
            <w:bCs/>
          </w:rPr>
          <w:t>ссылк</w:t>
        </w:r>
        <w:r w:rsidRPr="00E93BDD">
          <w:rPr>
            <w:rStyle w:val="af2"/>
            <w:rFonts w:ascii="Times New Roman" w:hAnsi="Times New Roman" w:cs="Times New Roman"/>
            <w:b/>
            <w:bCs/>
          </w:rPr>
          <w:t>е</w:t>
        </w:r>
      </w:hyperlink>
      <w:r w:rsidR="00613F91" w:rsidRPr="00613F91">
        <w:rPr>
          <w:rStyle w:val="af2"/>
          <w:rFonts w:ascii="Times New Roman" w:hAnsi="Times New Roman" w:cs="Times New Roman"/>
          <w:color w:val="000000" w:themeColor="text1"/>
          <w:u w:val="none"/>
        </w:rPr>
        <w:t>*</w:t>
      </w:r>
    </w:p>
    <w:p w14:paraId="59BAA4D8" w14:textId="4E63F404" w:rsidR="00613F91" w:rsidRPr="00613F91" w:rsidRDefault="00613F91" w:rsidP="00906BD8">
      <w:pPr>
        <w:jc w:val="center"/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  <w:lang w:val="en-US"/>
        </w:rPr>
      </w:pP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*Рекомендуемые браузеры: 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>Mozilla Firefox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, 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>Яндекс.Браузер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, 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>Google Chrome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. Анкета не совместима с </w:t>
      </w:r>
      <w:r w:rsidRPr="00613F91"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>Internet Explorer</w:t>
      </w:r>
      <w:r>
        <w:rPr>
          <w:rStyle w:val="af2"/>
          <w:rFonts w:ascii="Times New Roman" w:hAnsi="Times New Roman" w:cs="Times New Roman"/>
          <w:color w:val="000000" w:themeColor="text1"/>
          <w:sz w:val="16"/>
          <w:szCs w:val="16"/>
          <w:u w:val="none"/>
        </w:rPr>
        <w:t>.</w:t>
      </w:r>
    </w:p>
    <w:p w14:paraId="67F40236" w14:textId="77777777" w:rsidR="00C13DEA" w:rsidRDefault="00C13DEA" w:rsidP="00C13DE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818D0CC" wp14:editId="0FDF9865">
            <wp:extent cx="1114425" cy="1114425"/>
            <wp:effectExtent l="0" t="0" r="9525" b="9525"/>
            <wp:docPr id="5" name="Рисунок 5" descr="http://qrcoder.ru/code/?https%3A%2F%2Fforms.gle%2FHCQw37AkvRQLonmL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HCQw37AkvRQLonmL6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D08F" w14:textId="04C9C688" w:rsidR="007A6F67" w:rsidRDefault="003A41CA" w:rsidP="00C13DEA">
      <w:pPr>
        <w:jc w:val="center"/>
        <w:rPr>
          <w:rFonts w:ascii="Times New Roman" w:hAnsi="Times New Roman" w:cs="Times New Roman"/>
          <w:b/>
          <w:bCs/>
        </w:rPr>
      </w:pPr>
      <w:r w:rsidRPr="00906BD8">
        <w:rPr>
          <w:rFonts w:ascii="Times New Roman" w:hAnsi="Times New Roman" w:cs="Times New Roman"/>
        </w:rPr>
        <w:t xml:space="preserve">Регистрация открыта до </w:t>
      </w:r>
      <w:r w:rsidR="004B7788">
        <w:rPr>
          <w:rFonts w:ascii="Times New Roman" w:hAnsi="Times New Roman" w:cs="Times New Roman"/>
        </w:rPr>
        <w:t>7</w:t>
      </w:r>
      <w:r w:rsidRPr="00906BD8">
        <w:rPr>
          <w:rFonts w:ascii="Times New Roman" w:hAnsi="Times New Roman" w:cs="Times New Roman"/>
        </w:rPr>
        <w:t xml:space="preserve"> октября</w:t>
      </w:r>
      <w:r w:rsidR="007A6F67">
        <w:rPr>
          <w:rFonts w:ascii="Times New Roman" w:hAnsi="Times New Roman" w:cs="Times New Roman"/>
          <w:b/>
          <w:bCs/>
        </w:rPr>
        <w:br w:type="page"/>
      </w:r>
    </w:p>
    <w:p w14:paraId="114F50D0" w14:textId="77777777" w:rsidR="003C144E" w:rsidRDefault="003C144E">
      <w:pPr>
        <w:rPr>
          <w:rFonts w:ascii="Times New Roman" w:hAnsi="Times New Roman" w:cs="Times New Roman"/>
          <w:b/>
          <w:bCs/>
        </w:rPr>
      </w:pPr>
    </w:p>
    <w:p w14:paraId="7377498F" w14:textId="491596B7" w:rsidR="00E61811" w:rsidRPr="008B614A" w:rsidRDefault="00E61811" w:rsidP="008B614A">
      <w:pPr>
        <w:spacing w:line="480" w:lineRule="auto"/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E076D5">
        <w:rPr>
          <w:rFonts w:ascii="Times New Roman" w:hAnsi="Times New Roman" w:cs="Times New Roman"/>
          <w:b/>
          <w:bCs/>
        </w:rPr>
        <w:t>Программа школы 12-14 октября</w:t>
      </w:r>
      <w:r w:rsidR="009E66D9" w:rsidRPr="00E076D5">
        <w:rPr>
          <w:rFonts w:ascii="Times New Roman" w:hAnsi="Times New Roman" w:cs="Times New Roman"/>
          <w:b/>
          <w:bCs/>
        </w:rPr>
        <w:t xml:space="preserve"> (Время по Мск)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3260"/>
      </w:tblGrid>
      <w:tr w:rsidR="00E61811" w:rsidRPr="009E66D9" w14:paraId="0E774F43" w14:textId="77777777" w:rsidTr="008B614A">
        <w:trPr>
          <w:trHeight w:val="440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0911E94D" w14:textId="23302681" w:rsidR="00E61811" w:rsidRPr="0021274A" w:rsidRDefault="005E2ED9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7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 / Дата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F2FE825" w14:textId="7080A679" w:rsidR="00E61811" w:rsidRPr="0021274A" w:rsidRDefault="005E2ED9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7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октября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3BE99D9F" w14:textId="2761F912" w:rsidR="00E61811" w:rsidRPr="0021274A" w:rsidRDefault="005E2ED9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7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 октября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C50AFDC" w14:textId="42DF7561" w:rsidR="00E61811" w:rsidRPr="0021274A" w:rsidRDefault="005E2ED9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7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 октября</w:t>
            </w:r>
          </w:p>
        </w:tc>
      </w:tr>
      <w:tr w:rsidR="00D800AE" w:rsidRPr="009E66D9" w14:paraId="24B2BFE3" w14:textId="77777777" w:rsidTr="008B614A">
        <w:trPr>
          <w:trHeight w:val="1109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71DB13AE" w14:textId="6482FBAD" w:rsidR="004B7788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09:00 – 09:30</w:t>
            </w:r>
          </w:p>
          <w:p w14:paraId="0FFE032D" w14:textId="1ECC9B55" w:rsidR="004B7788" w:rsidRDefault="004B7788" w:rsidP="004B77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6FD862" w14:textId="77777777" w:rsidR="00D800AE" w:rsidRPr="004B7788" w:rsidRDefault="00D800AE" w:rsidP="004B77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8EF0F8" w14:textId="41C97AFF" w:rsidR="00D800AE" w:rsidRPr="009E66D9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 школы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2D92E66E" w14:textId="77777777" w:rsidR="00D800AE" w:rsidRPr="00662D10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Текстовая аналитика на платформе PolyAnalyst</w:t>
            </w:r>
          </w:p>
          <w:p w14:paraId="12BF568E" w14:textId="6591AB71" w:rsidR="00D800AE" w:rsidRPr="00BC2230" w:rsidRDefault="00D800AE" w:rsidP="008B614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Полина Басина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00DF8556" w14:textId="29BE1CE3" w:rsidR="00AC6832" w:rsidRDefault="00AC6832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C6832">
              <w:rPr>
                <w:rFonts w:ascii="Times New Roman" w:hAnsi="Times New Roman" w:cs="Times New Roman"/>
                <w:sz w:val="22"/>
                <w:szCs w:val="22"/>
              </w:rPr>
              <w:t>Методология анализа сообществ коренных малочисленных народов Севера, Сибири и Дальнего Востока в социальных сетях</w:t>
            </w:r>
          </w:p>
          <w:p w14:paraId="51682DD2" w14:textId="0BBA3067" w:rsidR="00D800AE" w:rsidRPr="00BC2230" w:rsidRDefault="00E421F5" w:rsidP="00B838E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Ирина Плешкевич</w:t>
            </w:r>
          </w:p>
        </w:tc>
      </w:tr>
      <w:tr w:rsidR="00D800AE" w:rsidRPr="009E66D9" w14:paraId="44C86F62" w14:textId="77777777" w:rsidTr="00B838E5">
        <w:trPr>
          <w:trHeight w:val="1840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122863A2" w14:textId="6CD1B54C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09:30 – 10:00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FCCEC8A" w14:textId="77777777" w:rsidR="00D800AE" w:rsidRDefault="00AF10A4" w:rsidP="008B61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0A4">
              <w:rPr>
                <w:rFonts w:ascii="Times New Roman" w:hAnsi="Times New Roman" w:cs="Times New Roman"/>
                <w:sz w:val="22"/>
                <w:szCs w:val="22"/>
              </w:rPr>
              <w:t>Интерактивн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AF10A4">
              <w:rPr>
                <w:rFonts w:ascii="Times New Roman" w:hAnsi="Times New Roman" w:cs="Times New Roman"/>
                <w:sz w:val="22"/>
                <w:szCs w:val="22"/>
              </w:rPr>
              <w:t xml:space="preserve"> атлас коренных малочисленных народов Севера, Сибири и Дальнего Востока</w:t>
            </w:r>
            <w:r w:rsidRPr="00AF10A4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82EA5C" w14:textId="579C3B00" w:rsidR="004B7788" w:rsidRPr="004B7788" w:rsidRDefault="004B7788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B7788">
              <w:rPr>
                <w:rFonts w:ascii="Times New Roman" w:hAnsi="Times New Roman" w:cs="Times New Roman"/>
                <w:i/>
                <w:sz w:val="22"/>
                <w:szCs w:val="22"/>
              </w:rPr>
              <w:t>Спикер уточняется</w:t>
            </w:r>
          </w:p>
        </w:tc>
        <w:tc>
          <w:tcPr>
            <w:tcW w:w="2410" w:type="dxa"/>
            <w:vMerge/>
            <w:shd w:val="clear" w:color="auto" w:fill="D9E2F3" w:themeFill="accent1" w:themeFillTint="33"/>
            <w:vAlign w:val="center"/>
          </w:tcPr>
          <w:p w14:paraId="6365A137" w14:textId="2FA6D054" w:rsidR="00D800AE" w:rsidRPr="00554EB6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27D26C07" w14:textId="77777777" w:rsidR="00E421F5" w:rsidRPr="00662D10" w:rsidRDefault="00E421F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Мониторинг языковых ситуаций в регионе распространения миноритарных языков РФ по данным психолингвистического и социолингвистического анкетирования</w:t>
            </w:r>
          </w:p>
          <w:p w14:paraId="4CE693FF" w14:textId="11855B75" w:rsidR="00D800AE" w:rsidRPr="00BC2230" w:rsidRDefault="00E421F5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Вероника Диброва</w:t>
            </w:r>
          </w:p>
        </w:tc>
      </w:tr>
      <w:tr w:rsidR="00D800AE" w:rsidRPr="009E66D9" w14:paraId="6677EF0D" w14:textId="77777777" w:rsidTr="008B614A">
        <w:trPr>
          <w:trHeight w:val="752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865E2F5" w14:textId="10ED2EA5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10:00 – 10:30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98351B1" w14:textId="77777777" w:rsidR="00AF10A4" w:rsidRPr="00662D10" w:rsidRDefault="00AF10A4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Большие данные: кейсы, технологии, инструменты</w:t>
            </w:r>
          </w:p>
          <w:p w14:paraId="57C0C178" w14:textId="21CB013F" w:rsidR="00D800AE" w:rsidRPr="00554EB6" w:rsidRDefault="00AF10A4" w:rsidP="008B61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Вячеслав Гойко</w:t>
            </w:r>
            <w:r w:rsidRPr="00662D10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D9E2F3" w:themeFill="accent1" w:themeFillTint="33"/>
            <w:vAlign w:val="center"/>
          </w:tcPr>
          <w:p w14:paraId="18CB0B16" w14:textId="77777777" w:rsidR="00D800AE" w:rsidRPr="00554EB6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2365B6FD" w14:textId="77777777" w:rsidR="00E421F5" w:rsidRPr="00662D10" w:rsidRDefault="00E421F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Вепсский мир: прошлое и будущее сегодня</w:t>
            </w:r>
          </w:p>
          <w:p w14:paraId="40751373" w14:textId="0D0BFACA" w:rsidR="00D800AE" w:rsidRPr="00BC2230" w:rsidRDefault="00E421F5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Наталья Кузнецова</w:t>
            </w:r>
          </w:p>
        </w:tc>
      </w:tr>
      <w:tr w:rsidR="00D800AE" w:rsidRPr="009E66D9" w14:paraId="790E6D14" w14:textId="77777777" w:rsidTr="008B614A">
        <w:trPr>
          <w:trHeight w:val="1372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221AC27B" w14:textId="2531F8E5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10:30 – 11:00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6234095C" w14:textId="77777777" w:rsidR="00AF10A4" w:rsidRPr="00662D10" w:rsidRDefault="00AF10A4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Принципы цифровой аналитики</w:t>
            </w:r>
          </w:p>
          <w:p w14:paraId="77A3ACB7" w14:textId="017000D5" w:rsidR="00D800AE" w:rsidRPr="00BC2230" w:rsidRDefault="00AF10A4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Виталий Кашпур</w:t>
            </w:r>
            <w:r w:rsidRPr="00662D10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D9E2F3" w:themeFill="accent1" w:themeFillTint="33"/>
            <w:vAlign w:val="center"/>
          </w:tcPr>
          <w:p w14:paraId="252D70F5" w14:textId="77777777" w:rsidR="00D800AE" w:rsidRPr="00662D10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Social Network Analysis: сетевое взаимодействие между субъектами в социальных сетях</w:t>
            </w:r>
          </w:p>
          <w:p w14:paraId="5D25E5FC" w14:textId="41D2F60B" w:rsidR="00D800AE" w:rsidRPr="00BC2230" w:rsidRDefault="00D800AE" w:rsidP="008B614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Дарья Дунаева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379FEBC" w14:textId="77777777" w:rsidR="00E421F5" w:rsidRPr="00662D10" w:rsidRDefault="00E421F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Ультразвук на службе лингвистики - опыт изучения фонетики языков коренных малочисленных народов Сибири</w:t>
            </w:r>
          </w:p>
          <w:p w14:paraId="11F4D7FB" w14:textId="7570D8A7" w:rsidR="00D800AE" w:rsidRPr="00BC2230" w:rsidRDefault="00E421F5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Денис Токмашев</w:t>
            </w:r>
          </w:p>
        </w:tc>
      </w:tr>
      <w:tr w:rsidR="00D800AE" w:rsidRPr="009E66D9" w14:paraId="7F8703E2" w14:textId="77777777" w:rsidTr="00B838E5">
        <w:trPr>
          <w:trHeight w:val="1245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397BA19C" w14:textId="2294C0CD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11:00 – 11:30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F8A6094" w14:textId="77777777" w:rsidR="00AF10A4" w:rsidRPr="00662D10" w:rsidRDefault="00AF10A4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Машинное обучение с пространственными данным</w:t>
            </w:r>
          </w:p>
          <w:p w14:paraId="56F3B590" w14:textId="67644CFA" w:rsidR="00D800AE" w:rsidRPr="00BC2230" w:rsidRDefault="00AF10A4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Дмитрий Стефановский</w:t>
            </w:r>
            <w:r w:rsidRPr="00662D10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D9E2F3" w:themeFill="accent1" w:themeFillTint="33"/>
            <w:vAlign w:val="center"/>
          </w:tcPr>
          <w:p w14:paraId="5E89319F" w14:textId="77777777" w:rsidR="00D800AE" w:rsidRPr="00554EB6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7E3D6EB5" w14:textId="77777777" w:rsidR="00E421F5" w:rsidRPr="00662D10" w:rsidRDefault="00E421F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Источники информации о социально-экономическом развитии коренных народов Российской Арктики</w:t>
            </w:r>
          </w:p>
          <w:p w14:paraId="50419892" w14:textId="49056D6B" w:rsidR="00D800AE" w:rsidRPr="00BC2230" w:rsidRDefault="00E421F5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Александр Сабуров</w:t>
            </w:r>
          </w:p>
        </w:tc>
      </w:tr>
      <w:tr w:rsidR="00D800AE" w:rsidRPr="009E66D9" w14:paraId="64119B34" w14:textId="77777777" w:rsidTr="00B838E5">
        <w:trPr>
          <w:trHeight w:val="140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632E7D53" w14:textId="183C9BDA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11:30 – 12:00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9C151A8" w14:textId="77777777" w:rsidR="00AF10A4" w:rsidRPr="00662D10" w:rsidRDefault="00AF10A4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Как искать данные? Создание поисковых объектов в системе "Крибрум" на основе лингвистических маркеров</w:t>
            </w:r>
          </w:p>
          <w:p w14:paraId="1D903893" w14:textId="6A79297B" w:rsidR="00D800AE" w:rsidRPr="00BC2230" w:rsidRDefault="00AF10A4" w:rsidP="008B614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Полина Басина, Евгений Петров</w:t>
            </w:r>
            <w:r w:rsidRPr="00662D10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D9E2F3" w:themeFill="accent1" w:themeFillTint="33"/>
            <w:vAlign w:val="center"/>
          </w:tcPr>
          <w:p w14:paraId="40D71C78" w14:textId="77777777" w:rsidR="00D800AE" w:rsidRPr="00554EB6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15AB34B4" w14:textId="000A629F" w:rsidR="00D800AE" w:rsidRPr="00BC2230" w:rsidRDefault="00E421F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Спикер уточняется</w:t>
            </w:r>
          </w:p>
        </w:tc>
      </w:tr>
      <w:tr w:rsidR="00D800AE" w:rsidRPr="009E66D9" w14:paraId="7129BB63" w14:textId="77777777" w:rsidTr="008B614A">
        <w:trPr>
          <w:trHeight w:val="416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BD684BE" w14:textId="1F40472F" w:rsidR="00D800AE" w:rsidRPr="0054573C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12:00 – 13:00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1F148472" w14:textId="4F775891" w:rsidR="00D800AE" w:rsidRPr="00554EB6" w:rsidRDefault="00D800AE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Обеденный перерыв</w:t>
            </w:r>
          </w:p>
        </w:tc>
      </w:tr>
      <w:tr w:rsidR="001B4DE5" w:rsidRPr="009E66D9" w14:paraId="4D43D66F" w14:textId="77777777" w:rsidTr="00B838E5">
        <w:trPr>
          <w:trHeight w:val="1130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3B097DD" w14:textId="02DD2168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13:00 – 13:30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138D7D67" w14:textId="77777777" w:rsidR="001B4DE5" w:rsidRPr="00662D10" w:rsidRDefault="001B4DE5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Цифровое качество жизни населения</w:t>
            </w:r>
          </w:p>
          <w:p w14:paraId="38BEE901" w14:textId="06D7AE94" w:rsidR="001B4DE5" w:rsidRPr="00BC2230" w:rsidRDefault="001B4DE5" w:rsidP="00B838E5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Дарья Дунаева</w:t>
            </w:r>
            <w:r w:rsidRPr="00662D10" w:rsidDel="00AF1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  <w:vAlign w:val="center"/>
          </w:tcPr>
          <w:p w14:paraId="0EFD9E89" w14:textId="1439336B" w:rsidR="001B4DE5" w:rsidRPr="00BC2230" w:rsidRDefault="001B4DE5" w:rsidP="001B4DE5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Групповая проектная работа</w:t>
            </w:r>
          </w:p>
        </w:tc>
        <w:tc>
          <w:tcPr>
            <w:tcW w:w="3260" w:type="dxa"/>
            <w:vMerge w:val="restart"/>
            <w:shd w:val="clear" w:color="auto" w:fill="FBE4D5" w:themeFill="accent2" w:themeFillTint="33"/>
            <w:vAlign w:val="center"/>
          </w:tcPr>
          <w:p w14:paraId="32B7B913" w14:textId="298BB45B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Групповая проектная работа</w:t>
            </w:r>
          </w:p>
        </w:tc>
      </w:tr>
      <w:tr w:rsidR="001B4DE5" w:rsidRPr="009E66D9" w14:paraId="508AF06E" w14:textId="77777777" w:rsidTr="00B838E5">
        <w:trPr>
          <w:trHeight w:val="1130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77F834E9" w14:textId="2B0A9C3C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13:30 – 14:00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53A23E8E" w14:textId="77777777" w:rsidR="001B4DE5" w:rsidRPr="00662D10" w:rsidRDefault="001B4DE5" w:rsidP="00AF10A4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2D10">
              <w:rPr>
                <w:rFonts w:ascii="Times New Roman" w:hAnsi="Times New Roman" w:cs="Times New Roman"/>
                <w:sz w:val="22"/>
                <w:szCs w:val="22"/>
              </w:rPr>
              <w:t>Идентификация и жизненный цикл девиантных и экстремистских онлайн-сообществ</w:t>
            </w:r>
          </w:p>
          <w:p w14:paraId="0812CC27" w14:textId="1246AB53" w:rsidR="001B4DE5" w:rsidRDefault="001B4DE5" w:rsidP="00B838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2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Галина Сербина</w:t>
            </w: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542EB13C" w14:textId="280FA4DA" w:rsidR="001B4DE5" w:rsidRPr="00BC2230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BE4D5" w:themeFill="accent2" w:themeFillTint="33"/>
            <w:vAlign w:val="center"/>
          </w:tcPr>
          <w:p w14:paraId="1E522610" w14:textId="7777777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4DE5" w:rsidRPr="009E66D9" w14:paraId="63DEA62C" w14:textId="77777777" w:rsidTr="008B614A">
        <w:trPr>
          <w:trHeight w:val="42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9E026E2" w14:textId="6AD288B6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4:00 </w:t>
            </w: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14:15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74087BE" w14:textId="1246830C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Установочная сессия</w:t>
            </w: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51A43D1E" w14:textId="70D28FA9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BE4D5" w:themeFill="accent2" w:themeFillTint="33"/>
            <w:vAlign w:val="center"/>
          </w:tcPr>
          <w:p w14:paraId="24C99179" w14:textId="7777777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4DE5" w:rsidRPr="009E66D9" w14:paraId="6D4AAA5B" w14:textId="77777777" w:rsidTr="008B614A">
        <w:trPr>
          <w:trHeight w:val="402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6906CB16" w14:textId="38017B0D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– 14:45</w:t>
            </w:r>
          </w:p>
        </w:tc>
        <w:tc>
          <w:tcPr>
            <w:tcW w:w="3260" w:type="dxa"/>
            <w:vMerge w:val="restart"/>
            <w:shd w:val="clear" w:color="auto" w:fill="FBE4D5" w:themeFill="accent2" w:themeFillTint="33"/>
            <w:vAlign w:val="center"/>
          </w:tcPr>
          <w:p w14:paraId="44A9EA3A" w14:textId="617652B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Групповая проектная работа</w:t>
            </w: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458B87BD" w14:textId="7E1BEC0F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BE4D5" w:themeFill="accent2" w:themeFillTint="33"/>
            <w:vAlign w:val="center"/>
          </w:tcPr>
          <w:p w14:paraId="14E3413E" w14:textId="7777777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4DE5" w:rsidRPr="009E66D9" w14:paraId="02B81AB1" w14:textId="77777777" w:rsidTr="008B614A">
        <w:trPr>
          <w:trHeight w:val="422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4036F054" w14:textId="423161D9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14:45 – 16:45</w:t>
            </w:r>
          </w:p>
        </w:tc>
        <w:tc>
          <w:tcPr>
            <w:tcW w:w="3260" w:type="dxa"/>
            <w:vMerge/>
            <w:shd w:val="clear" w:color="auto" w:fill="FBE4D5" w:themeFill="accent2" w:themeFillTint="33"/>
            <w:vAlign w:val="center"/>
          </w:tcPr>
          <w:p w14:paraId="16AEAE25" w14:textId="0678C04F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465B7CEF" w14:textId="7777777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3ED4BF35" w14:textId="4E6954A7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з</w:t>
            </w:r>
            <w:r w:rsidRPr="00554EB6">
              <w:rPr>
                <w:rFonts w:ascii="Times New Roman" w:hAnsi="Times New Roman" w:cs="Times New Roman"/>
                <w:sz w:val="22"/>
                <w:szCs w:val="22"/>
              </w:rPr>
              <w:t>ащита проектов</w:t>
            </w:r>
          </w:p>
        </w:tc>
      </w:tr>
      <w:tr w:rsidR="001B4DE5" w:rsidRPr="009E66D9" w14:paraId="2D9E420B" w14:textId="77777777" w:rsidTr="008B614A">
        <w:trPr>
          <w:trHeight w:val="40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64CABBD" w14:textId="19D1038C" w:rsidR="001B4DE5" w:rsidRPr="0054573C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57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16:45 – 17:00</w:t>
            </w:r>
          </w:p>
        </w:tc>
        <w:tc>
          <w:tcPr>
            <w:tcW w:w="3260" w:type="dxa"/>
            <w:vMerge/>
            <w:shd w:val="clear" w:color="auto" w:fill="FBE4D5" w:themeFill="accent2" w:themeFillTint="33"/>
            <w:vAlign w:val="center"/>
          </w:tcPr>
          <w:p w14:paraId="56654474" w14:textId="198D1F0A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  <w:vAlign w:val="center"/>
          </w:tcPr>
          <w:p w14:paraId="06000B55" w14:textId="7A77B469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BF72A7" w14:textId="1F17DE6E" w:rsidR="001B4DE5" w:rsidRPr="00554EB6" w:rsidRDefault="001B4DE5" w:rsidP="007A6F67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Закрытие школы</w:t>
            </w:r>
          </w:p>
        </w:tc>
      </w:tr>
    </w:tbl>
    <w:p w14:paraId="4336B3C3" w14:textId="355D410E" w:rsidR="00E61811" w:rsidRDefault="00E61811" w:rsidP="00E61811">
      <w:pPr>
        <w:ind w:left="-567" w:firstLine="567"/>
        <w:jc w:val="center"/>
        <w:rPr>
          <w:rFonts w:ascii="Times New Roman" w:hAnsi="Times New Roman" w:cs="Times New Roman"/>
        </w:rPr>
      </w:pPr>
    </w:p>
    <w:p w14:paraId="59C566E3" w14:textId="1C1EF8EF" w:rsidR="008B614A" w:rsidRDefault="00662D10" w:rsidP="00B838E5">
      <w:pPr>
        <w:ind w:left="-567"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433A30" wp14:editId="038F15DC">
            <wp:extent cx="1831504" cy="70564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16" cy="71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5174" w14:textId="77777777" w:rsidR="00B92ECD" w:rsidRDefault="00B92E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B898A30" w14:textId="1ECD88F1" w:rsidR="00E076D5" w:rsidRPr="005745E0" w:rsidRDefault="00E076D5" w:rsidP="005745E0">
      <w:pPr>
        <w:spacing w:line="480" w:lineRule="auto"/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E076D5">
        <w:rPr>
          <w:rFonts w:ascii="Times New Roman" w:hAnsi="Times New Roman" w:cs="Times New Roman"/>
          <w:b/>
          <w:bCs/>
        </w:rPr>
        <w:lastRenderedPageBreak/>
        <w:t>Спикеры школы</w:t>
      </w:r>
    </w:p>
    <w:tbl>
      <w:tblPr>
        <w:tblW w:w="568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7230"/>
      </w:tblGrid>
      <w:tr w:rsidR="00E076D5" w:rsidRPr="00D74D9E" w14:paraId="17402A01" w14:textId="77777777" w:rsidTr="005745E0">
        <w:trPr>
          <w:trHeight w:val="22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737DFA" w14:textId="77777777" w:rsidR="00E076D5" w:rsidRPr="00021471" w:rsidRDefault="00E076D5" w:rsidP="003211CE">
            <w:pPr>
              <w:ind w:left="-68" w:right="-603" w:hanging="4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591EE31" w14:textId="77777777" w:rsidR="00E076D5" w:rsidRPr="00021471" w:rsidRDefault="00E076D5" w:rsidP="003211C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Спикер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4A6B73A4" w14:textId="77777777" w:rsidR="00E076D5" w:rsidRPr="00021471" w:rsidRDefault="00E076D5" w:rsidP="003211CE">
            <w:pPr>
              <w:ind w:left="5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Должность</w:t>
            </w:r>
          </w:p>
        </w:tc>
      </w:tr>
      <w:tr w:rsidR="00E076D5" w:rsidRPr="00D74D9E" w14:paraId="295E9AE0" w14:textId="77777777" w:rsidTr="005745E0">
        <w:trPr>
          <w:trHeight w:val="9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086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BC12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Вячеслав Гойко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13A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иректор Центра прикладного анализа больших данных ТГУ, генеральный директор Ассоциации «Университетский консорциум исследователей больших данных», координатор проекта Н. А. У. К. А</w:t>
            </w:r>
          </w:p>
        </w:tc>
      </w:tr>
      <w:tr w:rsidR="00E076D5" w:rsidRPr="00D74D9E" w14:paraId="355D51E6" w14:textId="77777777" w:rsidTr="005745E0">
        <w:trPr>
          <w:trHeight w:val="66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DD2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9FE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Виталий Кашпур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231F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Заведующий кафедрой социологии НИ ТГУ</w:t>
            </w:r>
          </w:p>
        </w:tc>
      </w:tr>
      <w:tr w:rsidR="00E076D5" w:rsidRPr="00D74D9E" w14:paraId="7CFF3E02" w14:textId="77777777" w:rsidTr="005745E0">
        <w:trPr>
          <w:trHeight w:val="69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C523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195E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Дмитрий Стефановский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EA16" w14:textId="09C3B3D5" w:rsidR="00E076D5" w:rsidRPr="002B7B16" w:rsidRDefault="0087607E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B16">
              <w:rPr>
                <w:rFonts w:ascii="Times New Roman" w:hAnsi="Times New Roman"/>
                <w:sz w:val="22"/>
                <w:szCs w:val="22"/>
              </w:rPr>
              <w:t>Руководитель Отделения гуманитарных систем в интеллектуальной сфере РГГУ</w:t>
            </w:r>
          </w:p>
        </w:tc>
      </w:tr>
      <w:tr w:rsidR="00E076D5" w:rsidRPr="00D74D9E" w14:paraId="3A95A3EE" w14:textId="77777777" w:rsidTr="005745E0">
        <w:trPr>
          <w:trHeight w:val="71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1C5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DE8" w14:textId="38BECD33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Евгений Петров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880" w14:textId="1EB280D5" w:rsidR="00E076D5" w:rsidRPr="00021471" w:rsidRDefault="003C144E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4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Руководитель направления текстовой аналитики Центра прикладного анализа данных ТГУ</w:t>
            </w:r>
          </w:p>
        </w:tc>
      </w:tr>
      <w:tr w:rsidR="00E076D5" w:rsidRPr="00D74D9E" w14:paraId="218DE854" w14:textId="77777777" w:rsidTr="005745E0">
        <w:trPr>
          <w:trHeight w:val="69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E00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CD9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Полина Басина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FEC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налитик Центра прикладного анализа больших данных ТГУ</w:t>
            </w:r>
          </w:p>
        </w:tc>
      </w:tr>
      <w:tr w:rsidR="00E076D5" w:rsidRPr="00D74D9E" w14:paraId="753A2540" w14:textId="77777777" w:rsidTr="005745E0">
        <w:trPr>
          <w:trHeight w:val="691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EF4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BA4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Дарья Дунаева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FC0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налитик Центра прикладного анализа больших данных ТГУ</w:t>
            </w:r>
          </w:p>
        </w:tc>
      </w:tr>
      <w:tr w:rsidR="00E076D5" w:rsidRPr="00D74D9E" w14:paraId="36ECB07B" w14:textId="77777777" w:rsidTr="005745E0">
        <w:trPr>
          <w:trHeight w:val="702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F38C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975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Ирина Плешкевич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D7F" w14:textId="5AC49EAE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налитик Центра прикладного анализа больших данных ТГУ</w:t>
            </w:r>
          </w:p>
        </w:tc>
      </w:tr>
      <w:tr w:rsidR="00E076D5" w:rsidRPr="00D74D9E" w14:paraId="58D8ED2A" w14:textId="77777777" w:rsidTr="005745E0">
        <w:trPr>
          <w:trHeight w:val="71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D06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398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Галина Сербина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C72" w14:textId="7FDBF053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налитик Центра прикладного анализа больших данных ТГУ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заместитель директора Научной библиотеки НИ ТГУ</w:t>
            </w:r>
          </w:p>
        </w:tc>
      </w:tr>
      <w:tr w:rsidR="00E076D5" w:rsidRPr="00D74D9E" w14:paraId="0342DB33" w14:textId="77777777" w:rsidTr="005745E0">
        <w:trPr>
          <w:trHeight w:val="68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69A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29C6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Екатерина Митягина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448F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471">
              <w:rPr>
                <w:rFonts w:ascii="Times New Roman" w:hAnsi="Times New Roman" w:cs="Times New Roman"/>
                <w:sz w:val="22"/>
                <w:szCs w:val="22"/>
              </w:rPr>
              <w:t>Проректор по развитию на основе анализа данных ВятГУ</w:t>
            </w:r>
          </w:p>
        </w:tc>
      </w:tr>
      <w:tr w:rsidR="00E076D5" w:rsidRPr="00D74D9E" w14:paraId="70619BB5" w14:textId="77777777" w:rsidTr="005745E0">
        <w:trPr>
          <w:trHeight w:val="70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E50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325" w14:textId="77777777" w:rsidR="00E076D5" w:rsidRPr="00021471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>Наталья Кузнецова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A09" w14:textId="77777777" w:rsidR="00E076D5" w:rsidRPr="00021471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Доцент к</w:t>
            </w:r>
            <w:r w:rsidRPr="00F60472">
              <w:rPr>
                <w:rFonts w:ascii="Times New Roman" w:hAnsi="Times New Roman" w:cs="Times New Roman"/>
                <w:sz w:val="22"/>
                <w:szCs w:val="22"/>
              </w:rPr>
              <w:t>афедр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60472">
              <w:rPr>
                <w:rFonts w:ascii="Times New Roman" w:hAnsi="Times New Roman" w:cs="Times New Roman"/>
                <w:sz w:val="22"/>
                <w:szCs w:val="22"/>
              </w:rPr>
              <w:t xml:space="preserve"> отечественной истории</w:t>
            </w:r>
            <w:r w:rsidRPr="00D74D9E">
              <w:rPr>
                <w:rFonts w:ascii="Times New Roman" w:hAnsi="Times New Roman" w:cs="Times New Roman"/>
                <w:sz w:val="22"/>
                <w:szCs w:val="22"/>
              </w:rPr>
              <w:t xml:space="preserve"> ПетрГУ</w:t>
            </w:r>
          </w:p>
        </w:tc>
      </w:tr>
      <w:tr w:rsidR="00E076D5" w:rsidRPr="00D74D9E" w14:paraId="749419C8" w14:textId="77777777" w:rsidTr="005745E0">
        <w:trPr>
          <w:trHeight w:val="70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0AF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9A2D" w14:textId="60390EA1" w:rsidR="00E076D5" w:rsidRPr="00D74D9E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7DC">
              <w:rPr>
                <w:rFonts w:ascii="Times New Roman" w:hAnsi="Times New Roman" w:cs="Times New Roman"/>
                <w:sz w:val="22"/>
                <w:szCs w:val="22"/>
              </w:rPr>
              <w:t>Вероника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67DC">
              <w:rPr>
                <w:rFonts w:ascii="Times New Roman" w:hAnsi="Times New Roman" w:cs="Times New Roman"/>
                <w:sz w:val="22"/>
                <w:szCs w:val="22"/>
              </w:rPr>
              <w:t>Диброва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A34A" w14:textId="77777777" w:rsidR="00E076D5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7DC">
              <w:rPr>
                <w:rFonts w:ascii="Times New Roman" w:hAnsi="Times New Roman" w:cs="Times New Roman"/>
                <w:sz w:val="22"/>
                <w:szCs w:val="22"/>
              </w:rPr>
              <w:t>Доцент кафедры английской филологии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 ТГУ</w:t>
            </w:r>
          </w:p>
        </w:tc>
      </w:tr>
      <w:tr w:rsidR="00E076D5" w:rsidRPr="00D74D9E" w14:paraId="1D16BA41" w14:textId="77777777" w:rsidTr="005745E0">
        <w:trPr>
          <w:trHeight w:val="71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0DEE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6491" w14:textId="77777777" w:rsidR="00E076D5" w:rsidRPr="00E367DC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Денис Токмашев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CCA" w14:textId="77777777" w:rsidR="00E076D5" w:rsidRPr="00E367DC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Доцент </w:t>
            </w:r>
            <w:r w:rsidRPr="00B435AA">
              <w:rPr>
                <w:rFonts w:ascii="Times New Roman" w:hAnsi="Times New Roman" w:cs="Times New Roman"/>
                <w:sz w:val="22"/>
                <w:szCs w:val="22"/>
              </w:rPr>
              <w:t>каф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едры</w:t>
            </w:r>
            <w:r w:rsidRPr="00B435AA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английского языка естественнонаучных и физико-математических факультетов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 ТГУ</w:t>
            </w:r>
          </w:p>
        </w:tc>
      </w:tr>
      <w:tr w:rsidR="00E076D5" w:rsidRPr="00D74D9E" w14:paraId="734BF3CE" w14:textId="77777777" w:rsidTr="005745E0">
        <w:trPr>
          <w:trHeight w:val="69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2449" w14:textId="77777777" w:rsidR="00E076D5" w:rsidRPr="00021471" w:rsidRDefault="00E076D5" w:rsidP="003211CE">
            <w:pPr>
              <w:numPr>
                <w:ilvl w:val="0"/>
                <w:numId w:val="2"/>
              </w:numPr>
              <w:ind w:left="-202" w:right="-704" w:firstLine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604" w14:textId="77777777" w:rsidR="00E076D5" w:rsidRDefault="00E076D5" w:rsidP="003211C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 Сабуров</w:t>
            </w:r>
          </w:p>
        </w:tc>
        <w:tc>
          <w:tcPr>
            <w:tcW w:w="3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5CB8" w14:textId="77777777" w:rsidR="00E076D5" w:rsidRDefault="00E076D5" w:rsidP="003211CE">
            <w:pPr>
              <w:ind w:left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35AA">
              <w:rPr>
                <w:rFonts w:ascii="Times New Roman" w:hAnsi="Times New Roman" w:cs="Times New Roman"/>
                <w:sz w:val="22"/>
                <w:szCs w:val="22"/>
              </w:rPr>
              <w:t>Директор Арктического центра стратегических исследований САФУ</w:t>
            </w:r>
          </w:p>
        </w:tc>
      </w:tr>
    </w:tbl>
    <w:p w14:paraId="7010D2CA" w14:textId="77777777" w:rsidR="00E076D5" w:rsidRPr="00AA7345" w:rsidRDefault="00E076D5" w:rsidP="008877AF">
      <w:pPr>
        <w:rPr>
          <w:rFonts w:ascii="Times New Roman" w:hAnsi="Times New Roman" w:cs="Times New Roman"/>
        </w:rPr>
      </w:pPr>
    </w:p>
    <w:sectPr w:rsidR="00E076D5" w:rsidRPr="00AA7345" w:rsidSect="00613F91">
      <w:footerReference w:type="even" r:id="rId15"/>
      <w:pgSz w:w="11906" w:h="16838"/>
      <w:pgMar w:top="532" w:right="850" w:bottom="9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0AAF" w14:textId="77777777" w:rsidR="00E905C9" w:rsidRDefault="00E905C9" w:rsidP="00AF04EA">
      <w:r>
        <w:separator/>
      </w:r>
    </w:p>
  </w:endnote>
  <w:endnote w:type="continuationSeparator" w:id="0">
    <w:p w14:paraId="227C955E" w14:textId="77777777" w:rsidR="00E905C9" w:rsidRDefault="00E905C9" w:rsidP="00AF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63135359"/>
      <w:docPartObj>
        <w:docPartGallery w:val="Page Numbers (Bottom of Page)"/>
        <w:docPartUnique/>
      </w:docPartObj>
    </w:sdtPr>
    <w:sdtContent>
      <w:p w14:paraId="0DC492F1" w14:textId="1A7FCFBB" w:rsidR="00AF04EA" w:rsidRDefault="00AF04EA" w:rsidP="00E322F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916E5C" w14:textId="77777777" w:rsidR="00AF04EA" w:rsidRDefault="00AF04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215" w14:textId="77777777" w:rsidR="00E905C9" w:rsidRDefault="00E905C9" w:rsidP="00AF04EA">
      <w:r>
        <w:separator/>
      </w:r>
    </w:p>
  </w:footnote>
  <w:footnote w:type="continuationSeparator" w:id="0">
    <w:p w14:paraId="1F7EE10C" w14:textId="77777777" w:rsidR="00E905C9" w:rsidRDefault="00E905C9" w:rsidP="00AF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57F"/>
    <w:multiLevelType w:val="hybridMultilevel"/>
    <w:tmpl w:val="3C1C8B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5AC1"/>
    <w:multiLevelType w:val="hybridMultilevel"/>
    <w:tmpl w:val="408A5688"/>
    <w:lvl w:ilvl="0" w:tplc="0BB099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24F"/>
    <w:multiLevelType w:val="hybridMultilevel"/>
    <w:tmpl w:val="5DC0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65C57"/>
    <w:multiLevelType w:val="hybridMultilevel"/>
    <w:tmpl w:val="8574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07428">
    <w:abstractNumId w:val="1"/>
  </w:num>
  <w:num w:numId="2" w16cid:durableId="1598633939">
    <w:abstractNumId w:val="3"/>
  </w:num>
  <w:num w:numId="3" w16cid:durableId="1986354102">
    <w:abstractNumId w:val="2"/>
  </w:num>
  <w:num w:numId="4" w16cid:durableId="17109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25"/>
    <w:rsid w:val="00021471"/>
    <w:rsid w:val="00077F24"/>
    <w:rsid w:val="000A3262"/>
    <w:rsid w:val="00101FB3"/>
    <w:rsid w:val="00125818"/>
    <w:rsid w:val="001B4DE5"/>
    <w:rsid w:val="0021274A"/>
    <w:rsid w:val="00233A18"/>
    <w:rsid w:val="002B7B16"/>
    <w:rsid w:val="002D6324"/>
    <w:rsid w:val="003A41CA"/>
    <w:rsid w:val="003C144E"/>
    <w:rsid w:val="003F1552"/>
    <w:rsid w:val="00420C89"/>
    <w:rsid w:val="00454CFF"/>
    <w:rsid w:val="004A5712"/>
    <w:rsid w:val="004B7788"/>
    <w:rsid w:val="0054573C"/>
    <w:rsid w:val="00554EB6"/>
    <w:rsid w:val="005745E0"/>
    <w:rsid w:val="005A135A"/>
    <w:rsid w:val="005E2ED9"/>
    <w:rsid w:val="00613F91"/>
    <w:rsid w:val="00646855"/>
    <w:rsid w:val="00662D10"/>
    <w:rsid w:val="007456C4"/>
    <w:rsid w:val="0077021D"/>
    <w:rsid w:val="007A6F67"/>
    <w:rsid w:val="007B2965"/>
    <w:rsid w:val="007C2309"/>
    <w:rsid w:val="007C6110"/>
    <w:rsid w:val="00853001"/>
    <w:rsid w:val="0087607E"/>
    <w:rsid w:val="008877AF"/>
    <w:rsid w:val="008B614A"/>
    <w:rsid w:val="008D6672"/>
    <w:rsid w:val="008E250D"/>
    <w:rsid w:val="008E5959"/>
    <w:rsid w:val="00906BD8"/>
    <w:rsid w:val="00950BBD"/>
    <w:rsid w:val="0099310A"/>
    <w:rsid w:val="009A1564"/>
    <w:rsid w:val="009E66D9"/>
    <w:rsid w:val="00A94FBE"/>
    <w:rsid w:val="00AA7345"/>
    <w:rsid w:val="00AB4BFE"/>
    <w:rsid w:val="00AC6832"/>
    <w:rsid w:val="00AD20CB"/>
    <w:rsid w:val="00AF04EA"/>
    <w:rsid w:val="00AF10A4"/>
    <w:rsid w:val="00B24CCA"/>
    <w:rsid w:val="00B40D10"/>
    <w:rsid w:val="00B435AA"/>
    <w:rsid w:val="00B43A2A"/>
    <w:rsid w:val="00B45A51"/>
    <w:rsid w:val="00B565CE"/>
    <w:rsid w:val="00B6481C"/>
    <w:rsid w:val="00B72450"/>
    <w:rsid w:val="00B838E5"/>
    <w:rsid w:val="00B92ECD"/>
    <w:rsid w:val="00BB6CD8"/>
    <w:rsid w:val="00BC0939"/>
    <w:rsid w:val="00BC2230"/>
    <w:rsid w:val="00BF4D80"/>
    <w:rsid w:val="00C019B5"/>
    <w:rsid w:val="00C13DEA"/>
    <w:rsid w:val="00C52091"/>
    <w:rsid w:val="00C553FF"/>
    <w:rsid w:val="00CC2E1D"/>
    <w:rsid w:val="00D050FA"/>
    <w:rsid w:val="00D50F99"/>
    <w:rsid w:val="00D74D9E"/>
    <w:rsid w:val="00D800AE"/>
    <w:rsid w:val="00DC0ADB"/>
    <w:rsid w:val="00E076D5"/>
    <w:rsid w:val="00E367DC"/>
    <w:rsid w:val="00E421F5"/>
    <w:rsid w:val="00E5359B"/>
    <w:rsid w:val="00E54525"/>
    <w:rsid w:val="00E61811"/>
    <w:rsid w:val="00E70AA1"/>
    <w:rsid w:val="00E8115E"/>
    <w:rsid w:val="00E905C9"/>
    <w:rsid w:val="00EE6059"/>
    <w:rsid w:val="00F60472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9C25"/>
  <w15:chartTrackingRefBased/>
  <w15:docId w15:val="{1D41FD97-FD26-7246-9FC5-F6A42438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4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4EA"/>
  </w:style>
  <w:style w:type="paragraph" w:styleId="a6">
    <w:name w:val="footer"/>
    <w:basedOn w:val="a"/>
    <w:link w:val="a7"/>
    <w:uiPriority w:val="99"/>
    <w:unhideWhenUsed/>
    <w:rsid w:val="00AF0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4EA"/>
  </w:style>
  <w:style w:type="character" w:styleId="a8">
    <w:name w:val="page number"/>
    <w:basedOn w:val="a0"/>
    <w:uiPriority w:val="99"/>
    <w:semiHidden/>
    <w:unhideWhenUsed/>
    <w:rsid w:val="00AF04EA"/>
  </w:style>
  <w:style w:type="table" w:styleId="a9">
    <w:name w:val="Table Grid"/>
    <w:basedOn w:val="a1"/>
    <w:uiPriority w:val="39"/>
    <w:rsid w:val="00E6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760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607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607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60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607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760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607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2B7B16"/>
  </w:style>
  <w:style w:type="character" w:styleId="af2">
    <w:name w:val="Hyperlink"/>
    <w:basedOn w:val="a0"/>
    <w:uiPriority w:val="99"/>
    <w:unhideWhenUsed/>
    <w:rsid w:val="00906BD8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13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HCQw37AkvRQLonmL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Мищенко</dc:creator>
  <cp:keywords/>
  <dc:description/>
  <cp:lastModifiedBy>Екатерина Мищенко</cp:lastModifiedBy>
  <cp:revision>9</cp:revision>
  <cp:lastPrinted>2022-08-30T09:06:00Z</cp:lastPrinted>
  <dcterms:created xsi:type="dcterms:W3CDTF">2022-09-02T12:59:00Z</dcterms:created>
  <dcterms:modified xsi:type="dcterms:W3CDTF">2022-09-14T10:08:00Z</dcterms:modified>
</cp:coreProperties>
</file>